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67" w:rsidRDefault="00DD4367" w:rsidP="00DD43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  <w:proofErr w:type="spellStart"/>
      <w:r w:rsidRPr="00800024">
        <w:rPr>
          <w:rFonts w:ascii="Lucida Handwriting" w:hAnsi="Lucida Handwriting"/>
          <w:b/>
        </w:rPr>
        <w:t>Precalculus</w:t>
      </w:r>
      <w:proofErr w:type="spellEnd"/>
      <w:r w:rsidRPr="00800024"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  <w:b/>
        </w:rPr>
        <w:t xml:space="preserve">   </w:t>
      </w:r>
      <w:r w:rsidRPr="00800024">
        <w:rPr>
          <w:rFonts w:ascii="Lucida Handwriting" w:hAnsi="Lucida Handwriting"/>
          <w:b/>
        </w:rPr>
        <w:t xml:space="preserve">Unit </w:t>
      </w:r>
      <w:r>
        <w:rPr>
          <w:rFonts w:ascii="Lucida Handwriting" w:hAnsi="Lucida Handwriting"/>
          <w:b/>
        </w:rPr>
        <w:t>6</w:t>
      </w:r>
      <w:r w:rsidRPr="00800024">
        <w:rPr>
          <w:rFonts w:ascii="Lucida Handwriting" w:hAnsi="Lucida Handwriting"/>
          <w:b/>
        </w:rPr>
        <w:tab/>
      </w:r>
      <w:r w:rsidRPr="00800024">
        <w:rPr>
          <w:rFonts w:ascii="Lucida Handwriting" w:hAnsi="Lucida Handwriting"/>
          <w:b/>
        </w:rPr>
        <w:tab/>
        <w:t>Notes—</w:t>
      </w:r>
      <w:r>
        <w:rPr>
          <w:rFonts w:ascii="Lucida Handwriting" w:hAnsi="Lucida Handwriting"/>
          <w:b/>
        </w:rPr>
        <w:t>Using Fundamental Trigonometric Identities</w:t>
      </w:r>
      <w:r>
        <w:rPr>
          <w:rFonts w:ascii="Lucida Handwriting" w:hAnsi="Lucida Handwriting"/>
          <w:b/>
        </w:rPr>
        <w:tab/>
      </w:r>
    </w:p>
    <w:p w:rsidR="0067143B" w:rsidRDefault="0067143B"/>
    <w:p w:rsidR="00DD4367" w:rsidRPr="003F5E38" w:rsidRDefault="003F5E38">
      <w:pPr>
        <w:rPr>
          <w:b/>
        </w:rPr>
      </w:pPr>
      <w:r w:rsidRPr="003F5E38">
        <w:rPr>
          <w:b/>
        </w:rPr>
        <w:t>An identity is an equation that is true for every number in the domain of the equation</w:t>
      </w:r>
      <w:r w:rsidRPr="003F5E38">
        <w:rPr>
          <w:b/>
        </w:rPr>
        <w:t>.</w:t>
      </w:r>
    </w:p>
    <w:p w:rsidR="003F5E38" w:rsidRDefault="003F5E38"/>
    <w:p w:rsidR="0067143B" w:rsidRPr="00B17DCA" w:rsidRDefault="0067143B">
      <w:pPr>
        <w:rPr>
          <w:b/>
          <w:u w:val="single"/>
        </w:rPr>
      </w:pPr>
      <w:r w:rsidRPr="00B17DCA">
        <w:rPr>
          <w:b/>
          <w:u w:val="single"/>
        </w:rPr>
        <w:t>The Reciprocal Identities</w:t>
      </w:r>
    </w:p>
    <w:p w:rsidR="0067143B" w:rsidRDefault="0067143B"/>
    <w:p w:rsidR="0067143B" w:rsidRDefault="00686A61">
      <w:r w:rsidRPr="0067143B">
        <w:rPr>
          <w:position w:val="-24"/>
        </w:rPr>
        <w:object w:dxaOrig="1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0.75pt" o:ole="">
            <v:imagedata r:id="rId4" o:title=""/>
          </v:shape>
          <o:OLEObject Type="Embed" ProgID="Equation.DSMT4" ShapeID="_x0000_i1025" DrawAspect="Content" ObjectID="_1615709621" r:id="rId5"/>
        </w:object>
      </w:r>
      <w:r w:rsidR="0067143B">
        <w:tab/>
      </w:r>
      <w:r w:rsidR="0067143B">
        <w:tab/>
      </w:r>
      <w:r w:rsidR="0067143B">
        <w:tab/>
      </w:r>
      <w:r w:rsidRPr="0067143B">
        <w:rPr>
          <w:position w:val="-24"/>
        </w:rPr>
        <w:object w:dxaOrig="2000" w:dyaOrig="620">
          <v:shape id="_x0000_i1026" type="#_x0000_t75" style="width:99.75pt;height:30.75pt" o:ole="">
            <v:imagedata r:id="rId6" o:title=""/>
          </v:shape>
          <o:OLEObject Type="Embed" ProgID="Equation.DSMT4" ShapeID="_x0000_i1026" DrawAspect="Content" ObjectID="_1615709622" r:id="rId7"/>
        </w:object>
      </w:r>
      <w:r w:rsidR="0067143B">
        <w:tab/>
      </w:r>
      <w:r w:rsidR="0067143B">
        <w:tab/>
      </w:r>
      <w:r w:rsidR="0067143B">
        <w:tab/>
      </w:r>
      <w:r w:rsidRPr="0067143B">
        <w:rPr>
          <w:position w:val="-24"/>
        </w:rPr>
        <w:object w:dxaOrig="2000" w:dyaOrig="620">
          <v:shape id="_x0000_i1027" type="#_x0000_t75" style="width:99.75pt;height:30.75pt" o:ole="">
            <v:imagedata r:id="rId8" o:title=""/>
          </v:shape>
          <o:OLEObject Type="Embed" ProgID="Equation.DSMT4" ShapeID="_x0000_i1027" DrawAspect="Content" ObjectID="_1615709623" r:id="rId9"/>
        </w:object>
      </w:r>
    </w:p>
    <w:p w:rsidR="0067143B" w:rsidRDefault="0067143B"/>
    <w:p w:rsidR="0067143B" w:rsidRDefault="00686A61">
      <w:r w:rsidRPr="0067143B">
        <w:rPr>
          <w:position w:val="-24"/>
        </w:rPr>
        <w:object w:dxaOrig="1980" w:dyaOrig="620">
          <v:shape id="_x0000_i1028" type="#_x0000_t75" style="width:99pt;height:30.75pt" o:ole="">
            <v:imagedata r:id="rId10" o:title=""/>
          </v:shape>
          <o:OLEObject Type="Embed" ProgID="Equation.DSMT4" ShapeID="_x0000_i1028" DrawAspect="Content" ObjectID="_1615709624" r:id="rId11"/>
        </w:object>
      </w:r>
      <w:r w:rsidR="0067143B">
        <w:tab/>
      </w:r>
      <w:r w:rsidR="0067143B">
        <w:tab/>
      </w:r>
      <w:r w:rsidR="0067143B">
        <w:tab/>
      </w:r>
      <w:r w:rsidRPr="0067143B">
        <w:rPr>
          <w:position w:val="-24"/>
        </w:rPr>
        <w:object w:dxaOrig="2020" w:dyaOrig="620">
          <v:shape id="_x0000_i1029" type="#_x0000_t75" style="width:101.25pt;height:30.75pt" o:ole="">
            <v:imagedata r:id="rId12" o:title=""/>
          </v:shape>
          <o:OLEObject Type="Embed" ProgID="Equation.DSMT4" ShapeID="_x0000_i1029" DrawAspect="Content" ObjectID="_1615709625" r:id="rId13"/>
        </w:object>
      </w:r>
      <w:r w:rsidR="0067143B">
        <w:tab/>
      </w:r>
      <w:r w:rsidR="0067143B">
        <w:tab/>
      </w:r>
      <w:r w:rsidR="0067143B">
        <w:tab/>
      </w:r>
      <w:r w:rsidRPr="0067143B">
        <w:rPr>
          <w:position w:val="-24"/>
        </w:rPr>
        <w:object w:dxaOrig="2020" w:dyaOrig="620">
          <v:shape id="_x0000_i1030" type="#_x0000_t75" style="width:101.25pt;height:30.75pt" o:ole="">
            <v:imagedata r:id="rId14" o:title=""/>
          </v:shape>
          <o:OLEObject Type="Embed" ProgID="Equation.DSMT4" ShapeID="_x0000_i1030" DrawAspect="Content" ObjectID="_1615709626" r:id="rId15"/>
        </w:object>
      </w:r>
    </w:p>
    <w:p w:rsidR="0067143B" w:rsidRDefault="0067143B"/>
    <w:p w:rsidR="0067143B" w:rsidRPr="00B17DCA" w:rsidRDefault="0067143B">
      <w:pPr>
        <w:rPr>
          <w:b/>
          <w:u w:val="single"/>
        </w:rPr>
      </w:pPr>
      <w:r w:rsidRPr="00B17DCA">
        <w:rPr>
          <w:b/>
          <w:u w:val="single"/>
        </w:rPr>
        <w:t>The Quotient Identities</w:t>
      </w:r>
    </w:p>
    <w:p w:rsidR="0067143B" w:rsidRDefault="0067143B"/>
    <w:p w:rsidR="0067143B" w:rsidRDefault="00686A61">
      <w:r w:rsidRPr="0067143B">
        <w:rPr>
          <w:position w:val="-24"/>
        </w:rPr>
        <w:object w:dxaOrig="2020" w:dyaOrig="620">
          <v:shape id="_x0000_i1031" type="#_x0000_t75" style="width:101.25pt;height:30.75pt" o:ole="">
            <v:imagedata r:id="rId16" o:title=""/>
          </v:shape>
          <o:OLEObject Type="Embed" ProgID="Equation.DSMT4" ShapeID="_x0000_i1031" DrawAspect="Content" ObjectID="_1615709627" r:id="rId17"/>
        </w:object>
      </w:r>
      <w:r w:rsidR="0067143B">
        <w:tab/>
      </w:r>
      <w:r w:rsidR="0067143B">
        <w:tab/>
      </w:r>
      <w:r w:rsidR="0067143B">
        <w:tab/>
      </w:r>
      <w:r w:rsidRPr="0067143B">
        <w:rPr>
          <w:position w:val="-24"/>
        </w:rPr>
        <w:object w:dxaOrig="2000" w:dyaOrig="620">
          <v:shape id="_x0000_i1032" type="#_x0000_t75" style="width:99.75pt;height:30.75pt" o:ole="">
            <v:imagedata r:id="rId18" o:title=""/>
          </v:shape>
          <o:OLEObject Type="Embed" ProgID="Equation.DSMT4" ShapeID="_x0000_i1032" DrawAspect="Content" ObjectID="_1615709628" r:id="rId19"/>
        </w:object>
      </w:r>
      <w:r>
        <w:tab/>
      </w:r>
      <w:r>
        <w:tab/>
      </w:r>
      <w:r>
        <w:tab/>
        <w:t xml:space="preserve"> </w:t>
      </w:r>
    </w:p>
    <w:p w:rsidR="00686A61" w:rsidRDefault="00686A61"/>
    <w:p w:rsidR="0067143B" w:rsidRPr="00B17DCA" w:rsidRDefault="0067143B">
      <w:pPr>
        <w:rPr>
          <w:b/>
          <w:u w:val="single"/>
        </w:rPr>
      </w:pPr>
      <w:r w:rsidRPr="00B17DCA">
        <w:rPr>
          <w:b/>
          <w:u w:val="single"/>
        </w:rPr>
        <w:t>The Pythagorean Identities</w:t>
      </w:r>
    </w:p>
    <w:p w:rsidR="0067143B" w:rsidRDefault="0067143B"/>
    <w:p w:rsidR="0067143B" w:rsidRDefault="00686A61">
      <w:r w:rsidRPr="00686A61">
        <w:rPr>
          <w:position w:val="-12"/>
        </w:rPr>
        <w:object w:dxaOrig="3360" w:dyaOrig="420">
          <v:shape id="_x0000_i1033" type="#_x0000_t75" style="width:168pt;height:21pt" o:ole="">
            <v:imagedata r:id="rId20" o:title=""/>
          </v:shape>
          <o:OLEObject Type="Embed" ProgID="Equation.DSMT4" ShapeID="_x0000_i1033" DrawAspect="Content" ObjectID="_1615709629" r:id="rId21"/>
        </w:object>
      </w:r>
      <w:r>
        <w:t xml:space="preserve">   </w:t>
      </w:r>
      <w:r w:rsidRPr="00686A61">
        <w:rPr>
          <w:position w:val="-12"/>
        </w:rPr>
        <w:object w:dxaOrig="2760" w:dyaOrig="420">
          <v:shape id="_x0000_i1034" type="#_x0000_t75" style="width:138pt;height:21pt" o:ole="">
            <v:imagedata r:id="rId22" o:title=""/>
          </v:shape>
          <o:OLEObject Type="Embed" ProgID="Equation.DSMT4" ShapeID="_x0000_i1034" DrawAspect="Content" ObjectID="_1615709630" r:id="rId23"/>
        </w:object>
      </w:r>
      <w:r w:rsidR="0067143B">
        <w:tab/>
      </w:r>
      <w:r>
        <w:t xml:space="preserve">  </w:t>
      </w:r>
      <w:r w:rsidRPr="00686A61">
        <w:rPr>
          <w:position w:val="-12"/>
        </w:rPr>
        <w:object w:dxaOrig="2740" w:dyaOrig="420">
          <v:shape id="_x0000_i1035" type="#_x0000_t75" style="width:137.25pt;height:21pt" o:ole="">
            <v:imagedata r:id="rId24" o:title=""/>
          </v:shape>
          <o:OLEObject Type="Embed" ProgID="Equation.DSMT4" ShapeID="_x0000_i1035" DrawAspect="Content" ObjectID="_1615709631" r:id="rId25"/>
        </w:object>
      </w:r>
    </w:p>
    <w:p w:rsidR="0067143B" w:rsidRDefault="0067143B"/>
    <w:p w:rsidR="00047133" w:rsidRDefault="00047133"/>
    <w:p w:rsidR="00B4684F" w:rsidRPr="005C0155" w:rsidRDefault="00B4684F" w:rsidP="00B4684F">
      <w:pPr>
        <w:tabs>
          <w:tab w:val="left" w:pos="4320"/>
        </w:tabs>
      </w:pPr>
      <w:r w:rsidRPr="00B17DCA">
        <w:rPr>
          <w:b/>
          <w:u w:val="single"/>
        </w:rPr>
        <w:t>The Co-function Identities</w:t>
      </w:r>
      <w:r w:rsidR="005C0155">
        <w:rPr>
          <w:b/>
        </w:rPr>
        <w:t xml:space="preserve"> </w:t>
      </w:r>
      <w:r w:rsidR="00DD4367">
        <w:rPr>
          <w:b/>
        </w:rPr>
        <w:t xml:space="preserve">   </w:t>
      </w:r>
      <w:r w:rsidR="005C0155">
        <w:t xml:space="preserve">Accomplished by reflecting across the y-axis and a phase shift right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</w:p>
    <w:p w:rsidR="00B4684F" w:rsidRPr="00B4684F" w:rsidRDefault="00B4684F" w:rsidP="00B4684F">
      <w:pPr>
        <w:tabs>
          <w:tab w:val="left" w:pos="4320"/>
        </w:tabs>
        <w:rPr>
          <w:b/>
        </w:rPr>
      </w:pPr>
    </w:p>
    <w:p w:rsidR="00B4684F" w:rsidRPr="00C41FA7" w:rsidRDefault="007038FD" w:rsidP="00B4684F">
      <w:pPr>
        <w:tabs>
          <w:tab w:val="left" w:pos="4320"/>
        </w:tabs>
        <w:rPr>
          <w:sz w:val="16"/>
          <w:szCs w:val="16"/>
        </w:rPr>
      </w:pPr>
      <w:r w:rsidRPr="00C41FA7">
        <w:rPr>
          <w:position w:val="-32"/>
          <w:sz w:val="16"/>
          <w:szCs w:val="16"/>
        </w:rPr>
        <w:object w:dxaOrig="2340" w:dyaOrig="780">
          <v:shape id="_x0000_i1036" type="#_x0000_t75" style="width:117pt;height:39pt" o:ole="">
            <v:imagedata r:id="rId26" o:title=""/>
          </v:shape>
          <o:OLEObject Type="Embed" ProgID="Equation.DSMT4" ShapeID="_x0000_i1036" DrawAspect="Content" ObjectID="_1615709632" r:id="rId27"/>
        </w:object>
      </w:r>
      <w:r w:rsidR="00B4684F" w:rsidRPr="00C41FA7">
        <w:rPr>
          <w:sz w:val="16"/>
          <w:szCs w:val="16"/>
        </w:rPr>
        <w:t xml:space="preserve">           </w:t>
      </w:r>
      <w:r w:rsidR="00B4684F" w:rsidRPr="00C41FA7">
        <w:rPr>
          <w:position w:val="-32"/>
          <w:sz w:val="16"/>
          <w:szCs w:val="16"/>
        </w:rPr>
        <w:object w:dxaOrig="2360" w:dyaOrig="780">
          <v:shape id="_x0000_i1037" type="#_x0000_t75" style="width:117.75pt;height:39pt" o:ole="">
            <v:imagedata r:id="rId28" o:title=""/>
          </v:shape>
          <o:OLEObject Type="Embed" ProgID="Equation.DSMT4" ShapeID="_x0000_i1037" DrawAspect="Content" ObjectID="_1615709633" r:id="rId29"/>
        </w:object>
      </w:r>
      <w:r w:rsidR="00B4684F" w:rsidRPr="00C41FA7">
        <w:rPr>
          <w:sz w:val="16"/>
          <w:szCs w:val="16"/>
        </w:rPr>
        <w:t xml:space="preserve">       </w:t>
      </w:r>
      <w:r w:rsidR="00B4684F" w:rsidRPr="00C41FA7">
        <w:rPr>
          <w:position w:val="-32"/>
          <w:sz w:val="16"/>
          <w:szCs w:val="16"/>
        </w:rPr>
        <w:object w:dxaOrig="2360" w:dyaOrig="780">
          <v:shape id="_x0000_i1038" type="#_x0000_t75" style="width:117.75pt;height:39pt" o:ole="">
            <v:imagedata r:id="rId30" o:title=""/>
          </v:shape>
          <o:OLEObject Type="Embed" ProgID="Equation.DSMT4" ShapeID="_x0000_i1038" DrawAspect="Content" ObjectID="_1615709634" r:id="rId31"/>
        </w:object>
      </w:r>
    </w:p>
    <w:p w:rsidR="00B4684F" w:rsidRPr="00C41FA7" w:rsidRDefault="00B4684F" w:rsidP="00B4684F">
      <w:pPr>
        <w:tabs>
          <w:tab w:val="left" w:pos="4320"/>
        </w:tabs>
        <w:jc w:val="center"/>
        <w:rPr>
          <w:sz w:val="16"/>
          <w:szCs w:val="16"/>
        </w:rPr>
      </w:pPr>
    </w:p>
    <w:p w:rsidR="00B4684F" w:rsidRPr="00C41FA7" w:rsidRDefault="00B4684F" w:rsidP="00B4684F">
      <w:pPr>
        <w:tabs>
          <w:tab w:val="left" w:pos="4320"/>
        </w:tabs>
        <w:rPr>
          <w:sz w:val="16"/>
          <w:szCs w:val="16"/>
        </w:rPr>
      </w:pPr>
      <w:r w:rsidRPr="00C41FA7">
        <w:rPr>
          <w:position w:val="-32"/>
          <w:sz w:val="16"/>
          <w:szCs w:val="16"/>
        </w:rPr>
        <w:object w:dxaOrig="2380" w:dyaOrig="780">
          <v:shape id="_x0000_i1039" type="#_x0000_t75" style="width:119.25pt;height:39pt" o:ole="">
            <v:imagedata r:id="rId32" o:title=""/>
          </v:shape>
          <o:OLEObject Type="Embed" ProgID="Equation.DSMT4" ShapeID="_x0000_i1039" DrawAspect="Content" ObjectID="_1615709635" r:id="rId33"/>
        </w:object>
      </w:r>
      <w:r w:rsidRPr="00C41FA7">
        <w:rPr>
          <w:sz w:val="16"/>
          <w:szCs w:val="16"/>
        </w:rPr>
        <w:t xml:space="preserve">           </w:t>
      </w:r>
      <w:r w:rsidRPr="00C41FA7">
        <w:rPr>
          <w:position w:val="-32"/>
          <w:sz w:val="16"/>
          <w:szCs w:val="16"/>
        </w:rPr>
        <w:object w:dxaOrig="2360" w:dyaOrig="780">
          <v:shape id="_x0000_i1040" type="#_x0000_t75" style="width:117.75pt;height:39pt" o:ole="">
            <v:imagedata r:id="rId34" o:title=""/>
          </v:shape>
          <o:OLEObject Type="Embed" ProgID="Equation.DSMT4" ShapeID="_x0000_i1040" DrawAspect="Content" ObjectID="_1615709636" r:id="rId35"/>
        </w:object>
      </w:r>
      <w:r w:rsidRPr="00C41FA7">
        <w:rPr>
          <w:sz w:val="16"/>
          <w:szCs w:val="16"/>
        </w:rPr>
        <w:t xml:space="preserve">       </w:t>
      </w:r>
      <w:r w:rsidRPr="00C41FA7">
        <w:rPr>
          <w:position w:val="-32"/>
          <w:sz w:val="16"/>
          <w:szCs w:val="16"/>
        </w:rPr>
        <w:object w:dxaOrig="2360" w:dyaOrig="780">
          <v:shape id="_x0000_i1041" type="#_x0000_t75" style="width:117.75pt;height:39pt" o:ole="">
            <v:imagedata r:id="rId36" o:title=""/>
          </v:shape>
          <o:OLEObject Type="Embed" ProgID="Equation.DSMT4" ShapeID="_x0000_i1041" DrawAspect="Content" ObjectID="_1615709637" r:id="rId37"/>
        </w:object>
      </w:r>
    </w:p>
    <w:p w:rsidR="00B4684F" w:rsidRDefault="00B4684F"/>
    <w:p w:rsidR="008234A1" w:rsidRPr="005C0155" w:rsidRDefault="005C0155" w:rsidP="008234A1">
      <w:pPr>
        <w:tabs>
          <w:tab w:val="left" w:pos="4320"/>
        </w:tabs>
      </w:pPr>
      <w:r>
        <w:rPr>
          <w:b/>
          <w:u w:val="single"/>
        </w:rPr>
        <w:t>The Odd/E</w:t>
      </w:r>
      <w:r w:rsidR="008234A1" w:rsidRPr="00B17DCA">
        <w:rPr>
          <w:b/>
          <w:u w:val="single"/>
        </w:rPr>
        <w:t>ven Identitie</w:t>
      </w:r>
      <w:r w:rsidR="00DD4367">
        <w:rPr>
          <w:b/>
          <w:u w:val="single"/>
        </w:rPr>
        <w:t>s</w:t>
      </w:r>
      <w:r>
        <w:rPr>
          <w:b/>
          <w:u w:val="single"/>
        </w:rPr>
        <w:t xml:space="preserve"> </w:t>
      </w:r>
      <w:r>
        <w:t xml:space="preserve"> </w:t>
      </w:r>
      <w:r w:rsidR="00DD4367">
        <w:t xml:space="preserve">   </w:t>
      </w:r>
      <w:r>
        <w:t xml:space="preserve">Recall symmetry proofs from Unit 1. Even functions are defined when </w:t>
      </w:r>
      <m:oMath>
        <m:r>
          <w:rPr>
            <w:rFonts w:ascii="Cambria Math" w:hAnsi="Cambria Math"/>
          </w:rPr>
          <m:t>f(x)=f(-x)</m:t>
        </m:r>
      </m:oMath>
      <w:r>
        <w:t xml:space="preserve"> which shows symmetry about the y-axis.  Odd functions are defined when </w:t>
      </w:r>
      <m:oMath>
        <m:r>
          <w:rPr>
            <w:rFonts w:ascii="Cambria Math" w:hAnsi="Cambria Math"/>
          </w:rPr>
          <m:t>f(-x)=-f(x)</m:t>
        </m:r>
      </m:oMath>
      <w:r>
        <w:t xml:space="preserve"> which show</w:t>
      </w:r>
      <w:r w:rsidR="00DD4367">
        <w:t>s</w:t>
      </w:r>
      <w:r>
        <w:t xml:space="preserve"> symmetry about the origin.</w:t>
      </w:r>
    </w:p>
    <w:p w:rsidR="008234A1" w:rsidRPr="008234A1" w:rsidRDefault="008234A1" w:rsidP="008234A1">
      <w:pPr>
        <w:tabs>
          <w:tab w:val="left" w:pos="4320"/>
        </w:tabs>
      </w:pPr>
    </w:p>
    <w:p w:rsidR="008234A1" w:rsidRDefault="00EA5363" w:rsidP="008234A1">
      <w:pPr>
        <w:tabs>
          <w:tab w:val="left" w:pos="4320"/>
        </w:tabs>
      </w:pPr>
      <w:r w:rsidRPr="00C41FA7">
        <w:rPr>
          <w:position w:val="-14"/>
        </w:rPr>
        <w:object w:dxaOrig="2100" w:dyaOrig="420">
          <v:shape id="_x0000_i1042" type="#_x0000_t75" style="width:105pt;height:21pt" o:ole="">
            <v:imagedata r:id="rId38" o:title=""/>
          </v:shape>
          <o:OLEObject Type="Embed" ProgID="Equation.DSMT4" ShapeID="_x0000_i1042" DrawAspect="Content" ObjectID="_1615709638" r:id="rId39"/>
        </w:object>
      </w:r>
      <w:r w:rsidR="008234A1">
        <w:t xml:space="preserve">               </w:t>
      </w:r>
      <w:r w:rsidRPr="00C41FA7">
        <w:rPr>
          <w:position w:val="-14"/>
        </w:rPr>
        <w:object w:dxaOrig="2140" w:dyaOrig="420">
          <v:shape id="_x0000_i1043" type="#_x0000_t75" style="width:107.25pt;height:21pt" o:ole="">
            <v:imagedata r:id="rId40" o:title=""/>
          </v:shape>
          <o:OLEObject Type="Embed" ProgID="Equation.DSMT4" ShapeID="_x0000_i1043" DrawAspect="Content" ObjectID="_1615709639" r:id="rId41"/>
        </w:object>
      </w:r>
      <w:r w:rsidR="008234A1">
        <w:tab/>
      </w:r>
      <w:r w:rsidR="008234A1">
        <w:tab/>
      </w:r>
      <w:r w:rsidRPr="00C41FA7">
        <w:rPr>
          <w:position w:val="-14"/>
        </w:rPr>
        <w:object w:dxaOrig="2140" w:dyaOrig="420">
          <v:shape id="_x0000_i1044" type="#_x0000_t75" style="width:107.25pt;height:21pt" o:ole="">
            <v:imagedata r:id="rId42" o:title=""/>
          </v:shape>
          <o:OLEObject Type="Embed" ProgID="Equation.DSMT4" ShapeID="_x0000_i1044" DrawAspect="Content" ObjectID="_1615709640" r:id="rId43"/>
        </w:object>
      </w:r>
    </w:p>
    <w:p w:rsidR="008234A1" w:rsidRDefault="008234A1" w:rsidP="008234A1">
      <w:pPr>
        <w:tabs>
          <w:tab w:val="left" w:pos="4320"/>
        </w:tabs>
      </w:pPr>
    </w:p>
    <w:p w:rsidR="00224D5E" w:rsidRDefault="00224D5E" w:rsidP="008234A1">
      <w:pPr>
        <w:tabs>
          <w:tab w:val="left" w:pos="4320"/>
        </w:tabs>
      </w:pPr>
    </w:p>
    <w:p w:rsidR="008234A1" w:rsidRDefault="00EA5363" w:rsidP="008234A1">
      <w:pPr>
        <w:tabs>
          <w:tab w:val="left" w:pos="4320"/>
        </w:tabs>
      </w:pPr>
      <w:r w:rsidRPr="00C41FA7">
        <w:rPr>
          <w:position w:val="-14"/>
        </w:rPr>
        <w:object w:dxaOrig="2120" w:dyaOrig="420">
          <v:shape id="_x0000_i1045" type="#_x0000_t75" style="width:105.75pt;height:21pt" o:ole="">
            <v:imagedata r:id="rId44" o:title=""/>
          </v:shape>
          <o:OLEObject Type="Embed" ProgID="Equation.DSMT4" ShapeID="_x0000_i1045" DrawAspect="Content" ObjectID="_1615709641" r:id="rId45"/>
        </w:object>
      </w:r>
      <w:r w:rsidR="008234A1">
        <w:t xml:space="preserve">               </w:t>
      </w:r>
      <w:r w:rsidRPr="00C41FA7">
        <w:rPr>
          <w:position w:val="-14"/>
        </w:rPr>
        <w:object w:dxaOrig="2120" w:dyaOrig="420">
          <v:shape id="_x0000_i1046" type="#_x0000_t75" style="width:105.75pt;height:21pt" o:ole="">
            <v:imagedata r:id="rId46" o:title=""/>
          </v:shape>
          <o:OLEObject Type="Embed" ProgID="Equation.DSMT4" ShapeID="_x0000_i1046" DrawAspect="Content" ObjectID="_1615709642" r:id="rId47"/>
        </w:object>
      </w:r>
      <w:r w:rsidR="008234A1">
        <w:tab/>
      </w:r>
      <w:r w:rsidR="008234A1">
        <w:tab/>
      </w:r>
      <w:r w:rsidRPr="00C41FA7">
        <w:rPr>
          <w:position w:val="-14"/>
        </w:rPr>
        <w:object w:dxaOrig="2120" w:dyaOrig="420">
          <v:shape id="_x0000_i1047" type="#_x0000_t75" style="width:105.75pt;height:21pt" o:ole="">
            <v:imagedata r:id="rId48" o:title=""/>
          </v:shape>
          <o:OLEObject Type="Embed" ProgID="Equation.DSMT4" ShapeID="_x0000_i1047" DrawAspect="Content" ObjectID="_1615709643" r:id="rId49"/>
        </w:object>
      </w:r>
    </w:p>
    <w:p w:rsidR="00B4684F" w:rsidRDefault="00B4684F"/>
    <w:p w:rsidR="005C0155" w:rsidRDefault="005C0155">
      <w:pPr>
        <w:rPr>
          <w:sz w:val="24"/>
          <w:szCs w:val="24"/>
        </w:rPr>
      </w:pPr>
    </w:p>
    <w:p w:rsidR="0067143B" w:rsidRDefault="00224D5E">
      <w:pPr>
        <w:rPr>
          <w:sz w:val="24"/>
          <w:szCs w:val="24"/>
        </w:rPr>
      </w:pPr>
      <w:r>
        <w:rPr>
          <w:sz w:val="24"/>
          <w:szCs w:val="24"/>
        </w:rPr>
        <w:t>All t</w:t>
      </w:r>
      <w:r w:rsidR="0067143B" w:rsidRPr="00EB16C4">
        <w:rPr>
          <w:sz w:val="24"/>
          <w:szCs w:val="24"/>
        </w:rPr>
        <w:t xml:space="preserve">he identities </w:t>
      </w:r>
      <w:r w:rsidR="00917E9C">
        <w:rPr>
          <w:sz w:val="24"/>
          <w:szCs w:val="24"/>
        </w:rPr>
        <w:t xml:space="preserve">above (and others) </w:t>
      </w:r>
      <w:r w:rsidR="0067143B" w:rsidRPr="00EB16C4">
        <w:rPr>
          <w:sz w:val="24"/>
          <w:szCs w:val="24"/>
        </w:rPr>
        <w:t xml:space="preserve">are used to </w:t>
      </w:r>
      <w:r w:rsidR="0067143B" w:rsidRPr="005C0155">
        <w:rPr>
          <w:sz w:val="24"/>
          <w:szCs w:val="24"/>
          <w:u w:val="single"/>
        </w:rPr>
        <w:t>rewrite</w:t>
      </w:r>
      <w:r w:rsidR="0067143B" w:rsidRPr="00EB16C4">
        <w:rPr>
          <w:sz w:val="24"/>
          <w:szCs w:val="24"/>
        </w:rPr>
        <w:t xml:space="preserve"> expressions in terms of predetermined trig function</w:t>
      </w:r>
      <w:r w:rsidR="00BA5C45" w:rsidRPr="00EB16C4">
        <w:rPr>
          <w:sz w:val="24"/>
          <w:szCs w:val="24"/>
        </w:rPr>
        <w:t>s</w:t>
      </w:r>
      <w:r w:rsidR="0067143B" w:rsidRPr="00EB16C4">
        <w:rPr>
          <w:sz w:val="24"/>
          <w:szCs w:val="24"/>
        </w:rPr>
        <w:t>.</w:t>
      </w:r>
    </w:p>
    <w:p w:rsidR="00917E9C" w:rsidRPr="00EB16C4" w:rsidRDefault="00917E9C">
      <w:pPr>
        <w:rPr>
          <w:sz w:val="24"/>
          <w:szCs w:val="24"/>
        </w:rPr>
      </w:pPr>
    </w:p>
    <w:p w:rsidR="0071270E" w:rsidRPr="00047133" w:rsidRDefault="0071270E">
      <w:pPr>
        <w:rPr>
          <w:b/>
          <w:sz w:val="28"/>
          <w:szCs w:val="28"/>
        </w:rPr>
      </w:pPr>
      <w:r w:rsidRPr="00047133">
        <w:rPr>
          <w:b/>
          <w:sz w:val="28"/>
          <w:szCs w:val="28"/>
        </w:rPr>
        <w:t xml:space="preserve">Examples of </w:t>
      </w:r>
      <w:r w:rsidR="00BC51B9" w:rsidRPr="00047133">
        <w:rPr>
          <w:b/>
          <w:sz w:val="28"/>
          <w:szCs w:val="28"/>
        </w:rPr>
        <w:t>Rewriting</w:t>
      </w:r>
      <w:r w:rsidRPr="00047133">
        <w:rPr>
          <w:b/>
          <w:sz w:val="28"/>
          <w:szCs w:val="28"/>
        </w:rPr>
        <w:t xml:space="preserve"> Expressions:</w:t>
      </w:r>
    </w:p>
    <w:p w:rsidR="0071270E" w:rsidRDefault="0071270E"/>
    <w:p w:rsidR="0071270E" w:rsidRDefault="00DD436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1270E" w:rsidRPr="00C034A9">
        <w:rPr>
          <w:sz w:val="28"/>
          <w:szCs w:val="28"/>
        </w:rPr>
        <w:t xml:space="preserve">)  Rewrite </w:t>
      </w:r>
      <w:r w:rsidR="00C034A9" w:rsidRPr="00C034A9">
        <w:rPr>
          <w:position w:val="-6"/>
          <w:sz w:val="28"/>
          <w:szCs w:val="28"/>
        </w:rPr>
        <w:object w:dxaOrig="1200" w:dyaOrig="300">
          <v:shape id="_x0000_i1048" type="#_x0000_t75" style="width:60pt;height:15pt" o:ole="">
            <v:imagedata r:id="rId50" o:title=""/>
          </v:shape>
          <o:OLEObject Type="Embed" ProgID="Equation.DSMT4" ShapeID="_x0000_i1048" DrawAspect="Content" ObjectID="_1615709644" r:id="rId51"/>
        </w:object>
      </w:r>
      <w:r w:rsidR="0071270E" w:rsidRPr="00C034A9">
        <w:rPr>
          <w:sz w:val="28"/>
          <w:szCs w:val="28"/>
        </w:rPr>
        <w:t xml:space="preserve"> in terms of </w:t>
      </w:r>
      <w:r w:rsidR="00C034A9" w:rsidRPr="00C034A9">
        <w:rPr>
          <w:position w:val="-6"/>
          <w:sz w:val="28"/>
          <w:szCs w:val="28"/>
        </w:rPr>
        <w:object w:dxaOrig="580" w:dyaOrig="300">
          <v:shape id="_x0000_i1049" type="#_x0000_t75" style="width:29.25pt;height:15pt" o:ole="">
            <v:imagedata r:id="rId52" o:title=""/>
          </v:shape>
          <o:OLEObject Type="Embed" ProgID="Equation.DSMT4" ShapeID="_x0000_i1049" DrawAspect="Content" ObjectID="_1615709645" r:id="rId53"/>
        </w:object>
      </w:r>
      <w:r w:rsidR="00C034A9">
        <w:rPr>
          <w:sz w:val="28"/>
          <w:szCs w:val="28"/>
        </w:rPr>
        <w:tab/>
      </w:r>
      <w:r w:rsidR="00C034A9">
        <w:rPr>
          <w:sz w:val="28"/>
          <w:szCs w:val="28"/>
        </w:rPr>
        <w:tab/>
      </w:r>
      <w:r>
        <w:rPr>
          <w:sz w:val="28"/>
          <w:szCs w:val="28"/>
        </w:rPr>
        <w:t>B</w:t>
      </w:r>
      <w:r w:rsidR="00C034A9" w:rsidRPr="00C034A9">
        <w:rPr>
          <w:sz w:val="28"/>
          <w:szCs w:val="28"/>
        </w:rPr>
        <w:t xml:space="preserve">) Rewrite </w:t>
      </w:r>
      <w:r w:rsidR="00C034A9" w:rsidRPr="00C034A9">
        <w:rPr>
          <w:position w:val="-24"/>
          <w:sz w:val="28"/>
          <w:szCs w:val="28"/>
        </w:rPr>
        <w:object w:dxaOrig="660" w:dyaOrig="639">
          <v:shape id="_x0000_i1050" type="#_x0000_t75" style="width:33pt;height:32.25pt" o:ole="">
            <v:imagedata r:id="rId54" o:title=""/>
          </v:shape>
          <o:OLEObject Type="Embed" ProgID="Equation.DSMT4" ShapeID="_x0000_i1050" DrawAspect="Content" ObjectID="_1615709646" r:id="rId55"/>
        </w:object>
      </w:r>
      <w:r w:rsidR="00C034A9" w:rsidRPr="00C034A9">
        <w:rPr>
          <w:sz w:val="28"/>
          <w:szCs w:val="28"/>
        </w:rPr>
        <w:t xml:space="preserve"> in terms of </w:t>
      </w:r>
      <w:r w:rsidR="00C034A9" w:rsidRPr="00C034A9">
        <w:rPr>
          <w:position w:val="-6"/>
          <w:sz w:val="28"/>
          <w:szCs w:val="28"/>
        </w:rPr>
        <w:object w:dxaOrig="580" w:dyaOrig="300">
          <v:shape id="_x0000_i1051" type="#_x0000_t75" style="width:29.25pt;height:15pt" o:ole="">
            <v:imagedata r:id="rId56" o:title=""/>
          </v:shape>
          <o:OLEObject Type="Embed" ProgID="Equation.DSMT4" ShapeID="_x0000_i1051" DrawAspect="Content" ObjectID="_1615709647" r:id="rId57"/>
        </w:object>
      </w:r>
    </w:p>
    <w:p w:rsidR="007443BD" w:rsidRDefault="007443BD">
      <w:pPr>
        <w:rPr>
          <w:sz w:val="28"/>
          <w:szCs w:val="28"/>
        </w:rPr>
      </w:pPr>
    </w:p>
    <w:p w:rsidR="007443BD" w:rsidRDefault="007443BD"/>
    <w:p w:rsidR="00BC51B9" w:rsidRPr="00047133" w:rsidRDefault="005C0155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Simplifying Expressions using T</w:t>
      </w:r>
      <w:r w:rsidR="00BC51B9" w:rsidRPr="00047133">
        <w:rPr>
          <w:b/>
          <w:sz w:val="28"/>
          <w:szCs w:val="28"/>
        </w:rPr>
        <w:t xml:space="preserve">rigonometric substitutions and </w:t>
      </w:r>
      <w:r w:rsidR="00DD4367">
        <w:rPr>
          <w:b/>
          <w:sz w:val="28"/>
          <w:szCs w:val="28"/>
        </w:rPr>
        <w:t>algebra</w:t>
      </w:r>
      <w:r>
        <w:rPr>
          <w:b/>
          <w:sz w:val="28"/>
          <w:szCs w:val="28"/>
        </w:rPr>
        <w:t>:</w:t>
      </w:r>
    </w:p>
    <w:p w:rsidR="00C02EBA" w:rsidRDefault="003F5E38" w:rsidP="00C02EBA">
      <w:pPr>
        <w:ind w:left="720"/>
      </w:pPr>
      <w:r>
        <w:t>Y</w:t>
      </w:r>
      <w:r w:rsidR="00C02EBA">
        <w:t xml:space="preserve">ou </w:t>
      </w:r>
      <w:r w:rsidR="00DD4367">
        <w:t>might want to</w:t>
      </w:r>
      <w:r w:rsidR="00C02EBA">
        <w:t xml:space="preserve"> try on</w:t>
      </w:r>
      <w:r w:rsidR="00DD4367">
        <w:t>e</w:t>
      </w:r>
      <w:r w:rsidR="00C02EBA">
        <w:t xml:space="preserve"> or more of the following techniques</w:t>
      </w:r>
      <w:r w:rsidR="00DD4367">
        <w:t>:</w:t>
      </w:r>
      <w:r w:rsidR="00C02EBA">
        <w:t xml:space="preserve"> </w:t>
      </w:r>
    </w:p>
    <w:p w:rsidR="00C02EBA" w:rsidRDefault="00C02EBA" w:rsidP="00C02EBA">
      <w:pPr>
        <w:ind w:left="720" w:firstLine="720"/>
      </w:pPr>
      <w:r>
        <w:t xml:space="preserve">1.) Change everything into sines and cosines. </w:t>
      </w:r>
    </w:p>
    <w:p w:rsidR="00C02EBA" w:rsidRDefault="00C02EBA" w:rsidP="00C02EBA">
      <w:pPr>
        <w:ind w:left="720" w:firstLine="720"/>
      </w:pPr>
      <w:r>
        <w:t xml:space="preserve">2.) Use factoring to simplify the expression if possible. </w:t>
      </w:r>
    </w:p>
    <w:p w:rsidR="00C02EBA" w:rsidRDefault="00C02EBA" w:rsidP="00C02EBA">
      <w:pPr>
        <w:ind w:left="720" w:firstLine="720"/>
      </w:pPr>
      <w:r>
        <w:t xml:space="preserve">3.) Get common denominators if there are fractions. </w:t>
      </w:r>
    </w:p>
    <w:p w:rsidR="00C02EBA" w:rsidRDefault="00C02EBA" w:rsidP="00C02EBA">
      <w:pPr>
        <w:ind w:left="720" w:firstLine="720"/>
      </w:pPr>
      <w:r>
        <w:t xml:space="preserve">4.) Multiply both sides by a conjugate. </w:t>
      </w:r>
    </w:p>
    <w:p w:rsidR="00DD4367" w:rsidRDefault="00DD4367" w:rsidP="00C02EBA">
      <w:pPr>
        <w:ind w:left="720" w:firstLine="720"/>
      </w:pPr>
      <w:r>
        <w:t>5.) Make substitutions using the identities.</w:t>
      </w:r>
    </w:p>
    <w:p w:rsidR="00C02EBA" w:rsidRDefault="003F5E38">
      <w:r>
        <w:t>***</w:t>
      </w:r>
      <w:r>
        <w:t>W</w:t>
      </w:r>
      <w:r>
        <w:t xml:space="preserve">hen you simplify a </w:t>
      </w:r>
      <w:r>
        <w:t>trigonometric expression</w:t>
      </w:r>
      <w:r>
        <w:t>, the goal is to get a</w:t>
      </w:r>
      <w:r>
        <w:t xml:space="preserve"> new expression </w:t>
      </w:r>
      <w:r>
        <w:t xml:space="preserve">which </w:t>
      </w:r>
      <w:r>
        <w:t>contains no fractions and contains the l</w:t>
      </w:r>
      <w:r>
        <w:t>east number of terms possible.</w:t>
      </w:r>
    </w:p>
    <w:p w:rsidR="003F5E38" w:rsidRDefault="003F5E38"/>
    <w:p w:rsidR="003F5E38" w:rsidRDefault="003F5E38"/>
    <w:p w:rsidR="00BC51B9" w:rsidRPr="00EB16C4" w:rsidRDefault="00BC51B9">
      <w:pPr>
        <w:rPr>
          <w:sz w:val="24"/>
          <w:szCs w:val="24"/>
        </w:rPr>
      </w:pPr>
      <w:r w:rsidRPr="00EB16C4">
        <w:rPr>
          <w:sz w:val="24"/>
          <w:szCs w:val="24"/>
        </w:rPr>
        <w:t>Use fundamental identitie</w:t>
      </w:r>
      <w:r w:rsidR="005C0155">
        <w:rPr>
          <w:sz w:val="24"/>
          <w:szCs w:val="24"/>
        </w:rPr>
        <w:t xml:space="preserve">s, arithmetic, and/or algebraic properties </w:t>
      </w:r>
      <w:r w:rsidR="00DD4367">
        <w:rPr>
          <w:sz w:val="24"/>
          <w:szCs w:val="24"/>
        </w:rPr>
        <w:t>to simplify the following expressions.</w:t>
      </w:r>
      <w:r w:rsidRPr="00EB16C4">
        <w:rPr>
          <w:sz w:val="24"/>
          <w:szCs w:val="24"/>
        </w:rPr>
        <w:t xml:space="preserve">  </w:t>
      </w:r>
    </w:p>
    <w:p w:rsidR="00BC51B9" w:rsidRDefault="00BC51B9"/>
    <w:p w:rsidR="003F5E38" w:rsidRDefault="00176E3A" w:rsidP="00BC5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1270E" w:rsidRPr="00E25849">
        <w:rPr>
          <w:sz w:val="28"/>
          <w:szCs w:val="28"/>
        </w:rPr>
        <w:t xml:space="preserve">) </w:t>
      </w:r>
      <w:r w:rsidR="00E25849" w:rsidRPr="00E25849">
        <w:rPr>
          <w:position w:val="-6"/>
          <w:sz w:val="28"/>
          <w:szCs w:val="28"/>
        </w:rPr>
        <w:object w:dxaOrig="1219" w:dyaOrig="320">
          <v:shape id="_x0000_i1052" type="#_x0000_t75" style="width:60.75pt;height:15.75pt" o:ole="">
            <v:imagedata r:id="rId58" o:title=""/>
          </v:shape>
          <o:OLEObject Type="Embed" ProgID="Equation.DSMT4" ShapeID="_x0000_i1052" DrawAspect="Content" ObjectID="_1615709648" r:id="rId59"/>
        </w:object>
      </w:r>
      <w:r w:rsidR="0071270E" w:rsidRPr="00E25849">
        <w:rPr>
          <w:sz w:val="28"/>
          <w:szCs w:val="28"/>
        </w:rPr>
        <w:t xml:space="preserve"> </w:t>
      </w:r>
      <w:r w:rsidR="00BC51B9" w:rsidRPr="00E25849">
        <w:rPr>
          <w:sz w:val="28"/>
          <w:szCs w:val="28"/>
        </w:rPr>
        <w:tab/>
      </w:r>
      <w:r w:rsidR="00BC51B9" w:rsidRPr="00E25849">
        <w:rPr>
          <w:sz w:val="28"/>
          <w:szCs w:val="28"/>
        </w:rPr>
        <w:tab/>
      </w:r>
      <w:r w:rsidR="00BC51B9" w:rsidRPr="00E25849">
        <w:rPr>
          <w:sz w:val="28"/>
          <w:szCs w:val="28"/>
        </w:rPr>
        <w:tab/>
      </w:r>
      <w:r w:rsidR="005C0155">
        <w:rPr>
          <w:sz w:val="28"/>
          <w:szCs w:val="28"/>
        </w:rPr>
        <w:tab/>
      </w: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176E3A" w:rsidP="00BC51B9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 w:rsidR="00BC51B9" w:rsidRPr="00E25849">
        <w:rPr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θcscθsecθ</m:t>
        </m:r>
      </m:oMath>
      <w:r w:rsidR="005C0155">
        <w:rPr>
          <w:sz w:val="28"/>
          <w:szCs w:val="28"/>
          <w:vertAlign w:val="superscript"/>
        </w:rPr>
        <w:tab/>
      </w:r>
      <w:r w:rsidR="005C0155">
        <w:rPr>
          <w:sz w:val="28"/>
          <w:szCs w:val="28"/>
          <w:vertAlign w:val="superscript"/>
        </w:rPr>
        <w:tab/>
      </w:r>
      <w:r w:rsidR="005C0155">
        <w:rPr>
          <w:sz w:val="28"/>
          <w:szCs w:val="28"/>
          <w:vertAlign w:val="superscript"/>
        </w:rPr>
        <w:tab/>
      </w:r>
    </w:p>
    <w:p w:rsidR="003F5E38" w:rsidRDefault="003F5E38" w:rsidP="00BC51B9">
      <w:pPr>
        <w:rPr>
          <w:sz w:val="28"/>
          <w:szCs w:val="28"/>
          <w:vertAlign w:val="superscript"/>
        </w:rPr>
      </w:pPr>
    </w:p>
    <w:p w:rsidR="003F5E38" w:rsidRDefault="003F5E38" w:rsidP="00BC51B9">
      <w:pPr>
        <w:rPr>
          <w:sz w:val="28"/>
          <w:szCs w:val="28"/>
          <w:vertAlign w:val="superscript"/>
        </w:rPr>
      </w:pPr>
    </w:p>
    <w:p w:rsidR="003F5E38" w:rsidRDefault="003F5E38" w:rsidP="00BC51B9">
      <w:pPr>
        <w:rPr>
          <w:sz w:val="28"/>
          <w:szCs w:val="28"/>
          <w:vertAlign w:val="superscript"/>
        </w:rPr>
      </w:pPr>
    </w:p>
    <w:p w:rsidR="003F5E38" w:rsidRDefault="003F5E38" w:rsidP="00BC51B9">
      <w:pPr>
        <w:rPr>
          <w:sz w:val="28"/>
          <w:szCs w:val="28"/>
          <w:vertAlign w:val="superscript"/>
        </w:rPr>
      </w:pPr>
    </w:p>
    <w:p w:rsidR="005C0155" w:rsidRDefault="00176E3A" w:rsidP="00BC51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1270E" w:rsidRPr="00E25849">
        <w:rPr>
          <w:sz w:val="28"/>
          <w:szCs w:val="28"/>
        </w:rPr>
        <w:t>)</w:t>
      </w:r>
      <w:r w:rsidR="005C0155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sinθcscθcotθ</m:t>
        </m:r>
      </m:oMath>
      <w:r w:rsidR="00BC51B9" w:rsidRPr="00E25849">
        <w:rPr>
          <w:sz w:val="28"/>
          <w:szCs w:val="28"/>
        </w:rPr>
        <w:tab/>
      </w:r>
      <w:r w:rsidR="00BC51B9" w:rsidRPr="00E25849">
        <w:rPr>
          <w:sz w:val="28"/>
          <w:szCs w:val="28"/>
        </w:rPr>
        <w:tab/>
      </w:r>
      <w:r w:rsidR="00BC51B9" w:rsidRPr="00E25849">
        <w:rPr>
          <w:sz w:val="28"/>
          <w:szCs w:val="28"/>
        </w:rPr>
        <w:tab/>
      </w:r>
    </w:p>
    <w:p w:rsidR="00C02EBA" w:rsidRDefault="00C02EBA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176E3A" w:rsidP="00BC51B9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4</w:t>
      </w:r>
      <w:r w:rsidR="00BC51B9" w:rsidRPr="00E25849">
        <w:rPr>
          <w:sz w:val="28"/>
          <w:szCs w:val="28"/>
        </w:rPr>
        <w:t>)</w:t>
      </w:r>
      <w:r w:rsidR="005C0155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cosθ(1+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tan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θ)</m:t>
        </m:r>
      </m:oMath>
      <w:r w:rsidR="005C0155">
        <w:rPr>
          <w:sz w:val="28"/>
          <w:szCs w:val="28"/>
          <w:vertAlign w:val="superscript"/>
        </w:rPr>
        <w:tab/>
      </w:r>
      <w:r w:rsidR="005C0155">
        <w:rPr>
          <w:sz w:val="28"/>
          <w:szCs w:val="28"/>
          <w:vertAlign w:val="superscript"/>
        </w:rPr>
        <w:tab/>
      </w:r>
      <w:r w:rsidR="005C0155">
        <w:rPr>
          <w:sz w:val="28"/>
          <w:szCs w:val="28"/>
          <w:vertAlign w:val="superscript"/>
        </w:rPr>
        <w:tab/>
      </w:r>
    </w:p>
    <w:p w:rsidR="003F5E38" w:rsidRDefault="003F5E38" w:rsidP="00BC51B9">
      <w:pPr>
        <w:rPr>
          <w:sz w:val="28"/>
          <w:szCs w:val="28"/>
          <w:vertAlign w:val="superscript"/>
        </w:rPr>
      </w:pPr>
    </w:p>
    <w:p w:rsidR="003F5E38" w:rsidRDefault="003F5E38" w:rsidP="00BC51B9">
      <w:pPr>
        <w:rPr>
          <w:sz w:val="28"/>
          <w:szCs w:val="28"/>
          <w:vertAlign w:val="superscript"/>
        </w:rPr>
      </w:pPr>
    </w:p>
    <w:p w:rsidR="003F5E38" w:rsidRDefault="003F5E38" w:rsidP="00BC51B9">
      <w:pPr>
        <w:rPr>
          <w:sz w:val="28"/>
          <w:szCs w:val="28"/>
          <w:vertAlign w:val="superscript"/>
        </w:rPr>
      </w:pPr>
    </w:p>
    <w:p w:rsidR="003F5E38" w:rsidRDefault="003F5E38" w:rsidP="00BC51B9">
      <w:pPr>
        <w:rPr>
          <w:sz w:val="28"/>
          <w:szCs w:val="28"/>
          <w:vertAlign w:val="superscript"/>
        </w:rPr>
      </w:pPr>
    </w:p>
    <w:p w:rsidR="003F5E38" w:rsidRDefault="00176E3A" w:rsidP="00BC51B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C0155">
        <w:rPr>
          <w:sz w:val="28"/>
          <w:szCs w:val="28"/>
        </w:rPr>
        <w:t xml:space="preserve">) </w:t>
      </w:r>
      <w:r w:rsidR="00E25849" w:rsidRPr="00E25849">
        <w:rPr>
          <w:position w:val="-26"/>
          <w:sz w:val="28"/>
          <w:szCs w:val="28"/>
        </w:rPr>
        <w:object w:dxaOrig="1100" w:dyaOrig="700">
          <v:shape id="_x0000_i1053" type="#_x0000_t75" style="width:54.75pt;height:35.25pt" o:ole="">
            <v:imagedata r:id="rId60" o:title=""/>
          </v:shape>
          <o:OLEObject Type="Embed" ProgID="Equation.DSMT4" ShapeID="_x0000_i1053" DrawAspect="Content" ObjectID="_1615709649" r:id="rId61"/>
        </w:object>
      </w:r>
      <w:r w:rsidR="00BC51B9" w:rsidRPr="00E25849">
        <w:rPr>
          <w:sz w:val="28"/>
          <w:szCs w:val="28"/>
        </w:rPr>
        <w:tab/>
      </w:r>
      <w:r w:rsidR="00BC51B9" w:rsidRPr="00E25849">
        <w:rPr>
          <w:sz w:val="28"/>
          <w:szCs w:val="28"/>
        </w:rPr>
        <w:tab/>
      </w:r>
      <w:r w:rsidR="005C0155">
        <w:rPr>
          <w:sz w:val="28"/>
          <w:szCs w:val="28"/>
        </w:rPr>
        <w:tab/>
      </w: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071CEA" w:rsidRDefault="00176E3A" w:rsidP="00BC51B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C0155">
        <w:rPr>
          <w:sz w:val="28"/>
          <w:szCs w:val="28"/>
        </w:rPr>
        <w:t xml:space="preserve">) </w:t>
      </w:r>
      <w:r w:rsidR="005C0155" w:rsidRPr="00E25849">
        <w:rPr>
          <w:position w:val="-20"/>
          <w:sz w:val="28"/>
          <w:szCs w:val="28"/>
        </w:rPr>
        <w:object w:dxaOrig="2079" w:dyaOrig="520">
          <v:shape id="_x0000_i1054" type="#_x0000_t75" style="width:104.25pt;height:26.25pt" o:ole="">
            <v:imagedata r:id="rId62" o:title=""/>
          </v:shape>
          <o:OLEObject Type="Embed" ProgID="Equation.DSMT4" ShapeID="_x0000_i1054" DrawAspect="Content" ObjectID="_1615709650" r:id="rId63"/>
        </w:object>
      </w: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176E3A" w:rsidP="00BC51B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C51B9" w:rsidRPr="00E25849">
        <w:rPr>
          <w:sz w:val="28"/>
          <w:szCs w:val="28"/>
        </w:rPr>
        <w:t xml:space="preserve">)  </w:t>
      </w:r>
      <w:r w:rsidR="00E25849" w:rsidRPr="00E25849">
        <w:rPr>
          <w:position w:val="-12"/>
          <w:sz w:val="28"/>
          <w:szCs w:val="28"/>
        </w:rPr>
        <w:object w:dxaOrig="1900" w:dyaOrig="360">
          <v:shape id="_x0000_i1055" type="#_x0000_t75" style="width:95.25pt;height:18pt" o:ole="">
            <v:imagedata r:id="rId64" o:title=""/>
          </v:shape>
          <o:OLEObject Type="Embed" ProgID="Equation.DSMT4" ShapeID="_x0000_i1055" DrawAspect="Content" ObjectID="_1615709651" r:id="rId65"/>
        </w:object>
      </w:r>
      <w:r w:rsidR="005C0155">
        <w:rPr>
          <w:sz w:val="28"/>
          <w:szCs w:val="28"/>
        </w:rPr>
        <w:tab/>
      </w:r>
      <w:r w:rsidR="005C0155">
        <w:rPr>
          <w:sz w:val="28"/>
          <w:szCs w:val="28"/>
        </w:rPr>
        <w:tab/>
      </w:r>
      <w:r w:rsidR="005C0155">
        <w:rPr>
          <w:sz w:val="28"/>
          <w:szCs w:val="28"/>
        </w:rPr>
        <w:tab/>
      </w: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176E3A" w:rsidP="00BC51B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57760" w:rsidRPr="00E25849">
        <w:rPr>
          <w:sz w:val="28"/>
          <w:szCs w:val="28"/>
        </w:rPr>
        <w:t xml:space="preserve">) </w:t>
      </w:r>
      <w:r w:rsidR="00057760" w:rsidRPr="00E25849">
        <w:rPr>
          <w:position w:val="-32"/>
          <w:sz w:val="28"/>
          <w:szCs w:val="28"/>
        </w:rPr>
        <w:object w:dxaOrig="2220" w:dyaOrig="780">
          <v:shape id="_x0000_i1056" type="#_x0000_t75" style="width:111pt;height:39pt" o:ole="">
            <v:imagedata r:id="rId66" o:title=""/>
          </v:shape>
          <o:OLEObject Type="Embed" ProgID="Equation.DSMT4" ShapeID="_x0000_i1056" DrawAspect="Content" ObjectID="_1615709652" r:id="rId67"/>
        </w:object>
      </w:r>
      <w:r w:rsidR="00BC51B9" w:rsidRPr="00E25849">
        <w:rPr>
          <w:sz w:val="28"/>
          <w:szCs w:val="28"/>
        </w:rPr>
        <w:tab/>
      </w:r>
      <w:r w:rsidR="00BC51B9" w:rsidRPr="00E25849">
        <w:rPr>
          <w:sz w:val="28"/>
          <w:szCs w:val="28"/>
        </w:rPr>
        <w:tab/>
      </w: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176E3A" w:rsidP="00BC51B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C0155">
        <w:rPr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θ+sinθ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θ</m:t>
        </m:r>
      </m:oMath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7443BD" w:rsidP="00BC5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76E3A">
        <w:rPr>
          <w:sz w:val="28"/>
          <w:szCs w:val="28"/>
        </w:rPr>
        <w:t>0</w:t>
      </w:r>
      <w:r w:rsidR="00BC51B9" w:rsidRPr="00E25849">
        <w:rPr>
          <w:sz w:val="28"/>
          <w:szCs w:val="28"/>
        </w:rPr>
        <w:t xml:space="preserve">) </w:t>
      </w:r>
      <w:r w:rsidR="00BC51B9" w:rsidRPr="00E25849">
        <w:rPr>
          <w:position w:val="-32"/>
          <w:sz w:val="28"/>
          <w:szCs w:val="28"/>
        </w:rPr>
        <w:object w:dxaOrig="3540" w:dyaOrig="780">
          <v:shape id="_x0000_i1057" type="#_x0000_t75" style="width:177pt;height:39pt" o:ole="">
            <v:imagedata r:id="rId68" o:title=""/>
          </v:shape>
          <o:OLEObject Type="Embed" ProgID="Equation.DSMT4" ShapeID="_x0000_i1057" DrawAspect="Content" ObjectID="_1615709653" r:id="rId69"/>
        </w:object>
      </w:r>
      <w:r w:rsidR="00D061D8">
        <w:rPr>
          <w:sz w:val="28"/>
          <w:szCs w:val="28"/>
        </w:rPr>
        <w:tab/>
        <w:t xml:space="preserve">  </w:t>
      </w: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7443BD" w:rsidP="00BC5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76E3A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(1+sinθ)(1-sinθ)</m:t>
        </m:r>
      </m:oMath>
      <w:r w:rsidR="00176E3A">
        <w:rPr>
          <w:sz w:val="28"/>
          <w:szCs w:val="28"/>
        </w:rPr>
        <w:tab/>
      </w: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176E3A" w:rsidP="00BC51B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061D8">
        <w:rPr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θ-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csc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θ</m:t>
        </m:r>
      </m:oMath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176E3A" w:rsidP="00BC51B9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443BD">
        <w:rPr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D061D8">
        <w:rPr>
          <w:sz w:val="28"/>
          <w:szCs w:val="28"/>
        </w:rPr>
        <w:tab/>
      </w:r>
      <w:r w:rsidR="00D061D8">
        <w:rPr>
          <w:sz w:val="28"/>
          <w:szCs w:val="28"/>
        </w:rPr>
        <w:tab/>
      </w:r>
      <w:r w:rsidR="00D061D8">
        <w:rPr>
          <w:sz w:val="28"/>
          <w:szCs w:val="28"/>
        </w:rPr>
        <w:tab/>
      </w:r>
      <w:r w:rsidR="00D061D8">
        <w:rPr>
          <w:sz w:val="28"/>
          <w:szCs w:val="28"/>
        </w:rPr>
        <w:tab/>
      </w:r>
      <w:r w:rsidR="00D061D8">
        <w:rPr>
          <w:sz w:val="28"/>
          <w:szCs w:val="28"/>
        </w:rPr>
        <w:tab/>
      </w:r>
      <w:r w:rsidR="00D061D8">
        <w:rPr>
          <w:sz w:val="28"/>
          <w:szCs w:val="28"/>
        </w:rPr>
        <w:tab/>
      </w: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</w:p>
    <w:p w:rsidR="003F5E38" w:rsidRDefault="003F5E38" w:rsidP="00BC51B9">
      <w:pPr>
        <w:rPr>
          <w:sz w:val="28"/>
          <w:szCs w:val="28"/>
        </w:rPr>
      </w:pPr>
      <w:bookmarkStart w:id="0" w:name="_GoBack"/>
      <w:bookmarkEnd w:id="0"/>
    </w:p>
    <w:p w:rsidR="003F5E38" w:rsidRDefault="003F5E38" w:rsidP="00BC51B9">
      <w:pPr>
        <w:rPr>
          <w:sz w:val="28"/>
          <w:szCs w:val="28"/>
        </w:rPr>
      </w:pPr>
    </w:p>
    <w:p w:rsidR="007443BD" w:rsidRPr="00E25849" w:rsidRDefault="00D061D8" w:rsidP="00BC5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76E3A">
        <w:rPr>
          <w:sz w:val="28"/>
          <w:szCs w:val="28"/>
        </w:rPr>
        <w:t>4</w:t>
      </w:r>
      <w:r>
        <w:rPr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cosx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1-sinx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sinx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cosx</m:t>
            </m:r>
          </m:den>
        </m:f>
      </m:oMath>
    </w:p>
    <w:p w:rsidR="00057760" w:rsidRDefault="00057760"/>
    <w:p w:rsidR="00257B2D" w:rsidRDefault="00257B2D"/>
    <w:sectPr w:rsidR="00257B2D" w:rsidSect="00EB16C4">
      <w:pgSz w:w="12240" w:h="15840"/>
      <w:pgMar w:top="63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3B"/>
    <w:rsid w:val="00047133"/>
    <w:rsid w:val="00047D3A"/>
    <w:rsid w:val="00057760"/>
    <w:rsid w:val="00071CEA"/>
    <w:rsid w:val="000D59DB"/>
    <w:rsid w:val="00176E3A"/>
    <w:rsid w:val="001B2D39"/>
    <w:rsid w:val="001F35C5"/>
    <w:rsid w:val="001F58DE"/>
    <w:rsid w:val="00217CC0"/>
    <w:rsid w:val="00224D5E"/>
    <w:rsid w:val="00257B2D"/>
    <w:rsid w:val="003932F6"/>
    <w:rsid w:val="003F5E38"/>
    <w:rsid w:val="00437F5C"/>
    <w:rsid w:val="004E425D"/>
    <w:rsid w:val="0050135A"/>
    <w:rsid w:val="00586FDF"/>
    <w:rsid w:val="00592A75"/>
    <w:rsid w:val="005C0155"/>
    <w:rsid w:val="0067143B"/>
    <w:rsid w:val="00686A61"/>
    <w:rsid w:val="006C07FC"/>
    <w:rsid w:val="006F238E"/>
    <w:rsid w:val="007038FD"/>
    <w:rsid w:val="0071270E"/>
    <w:rsid w:val="00743260"/>
    <w:rsid w:val="007443BD"/>
    <w:rsid w:val="00807CE7"/>
    <w:rsid w:val="008234A1"/>
    <w:rsid w:val="00866946"/>
    <w:rsid w:val="00871E5B"/>
    <w:rsid w:val="0089024E"/>
    <w:rsid w:val="00917E9C"/>
    <w:rsid w:val="009A72C5"/>
    <w:rsid w:val="00A06338"/>
    <w:rsid w:val="00B17DCA"/>
    <w:rsid w:val="00B4684F"/>
    <w:rsid w:val="00BA5C45"/>
    <w:rsid w:val="00BC2983"/>
    <w:rsid w:val="00BC51B9"/>
    <w:rsid w:val="00C02EBA"/>
    <w:rsid w:val="00C034A9"/>
    <w:rsid w:val="00C55ACA"/>
    <w:rsid w:val="00C61B8F"/>
    <w:rsid w:val="00CA0AA6"/>
    <w:rsid w:val="00CA3656"/>
    <w:rsid w:val="00D061D8"/>
    <w:rsid w:val="00D346F4"/>
    <w:rsid w:val="00D508CA"/>
    <w:rsid w:val="00D52CD6"/>
    <w:rsid w:val="00DC0373"/>
    <w:rsid w:val="00DD4367"/>
    <w:rsid w:val="00E25849"/>
    <w:rsid w:val="00EA5363"/>
    <w:rsid w:val="00EB16C4"/>
    <w:rsid w:val="00ED6DAA"/>
    <w:rsid w:val="00F024D1"/>
    <w:rsid w:val="00F51986"/>
    <w:rsid w:val="00FE27A0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E4F73-4132-4AB5-9F5C-3B74E40F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D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AA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C01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LISD</Company>
  <LinksUpToDate>false</LinksUpToDate>
  <CharactersWithSpaces>2797</CharactersWithSpaces>
  <SharedDoc>false</SharedDoc>
  <HLinks>
    <vt:vector size="6" baseType="variant">
      <vt:variant>
        <vt:i4>1114234</vt:i4>
      </vt:variant>
      <vt:variant>
        <vt:i4>0</vt:i4>
      </vt:variant>
      <vt:variant>
        <vt:i4>0</vt:i4>
      </vt:variant>
      <vt:variant>
        <vt:i4>5</vt:i4>
      </vt:variant>
      <vt:variant>
        <vt:lpwstr>http://t.schooltube.com/wf/click?upn=p3UxYUIbet1kxG6BGIW1wmX4fGBclPchId2-2BVyvJighxIZ8vpZfhz-2FdyPnujT4hAasyU5n7iT2-2BP7PfCfWAR5w-3D-3D_aV2b4usMxsHH5RN2LH3a-2FYKIn8rHIemlhZWrmrD7q0LpcrnqPNZczYN-2ByAQ-2BaxxITclB-2B4BDHkJ-2F0TBFq8kM2Ui1KCuC98wkfRxtcWTFUtfGHtAF46y2tPcEvPHwliV031gYIxTeJvnCzCQAL4Xdet6K9JbmVwdX1yhbWRxkPgo-3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Keith_Christian</dc:creator>
  <cp:keywords/>
  <dc:description/>
  <cp:lastModifiedBy>Jan Powell</cp:lastModifiedBy>
  <cp:revision>4</cp:revision>
  <cp:lastPrinted>2018-04-18T11:07:00Z</cp:lastPrinted>
  <dcterms:created xsi:type="dcterms:W3CDTF">2019-04-02T14:48:00Z</dcterms:created>
  <dcterms:modified xsi:type="dcterms:W3CDTF">2019-04-02T15:25:00Z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